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4E" w:rsidRPr="000F6F6F" w:rsidRDefault="001B3D07" w:rsidP="001B3D0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F6F">
        <w:rPr>
          <w:rFonts w:ascii="Times New Roman" w:hAnsi="Times New Roman" w:cs="Times New Roman"/>
          <w:i/>
          <w:sz w:val="28"/>
          <w:szCs w:val="28"/>
        </w:rPr>
        <w:t>АНАЛИЗ</w:t>
      </w:r>
    </w:p>
    <w:p w:rsidR="001B3D07" w:rsidRPr="000F6F6F" w:rsidRDefault="001B3D07" w:rsidP="001B3D0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F6F">
        <w:rPr>
          <w:rFonts w:ascii="Times New Roman" w:hAnsi="Times New Roman" w:cs="Times New Roman"/>
          <w:i/>
          <w:sz w:val="28"/>
          <w:szCs w:val="28"/>
        </w:rPr>
        <w:t>работы  методического объединения</w:t>
      </w:r>
    </w:p>
    <w:p w:rsidR="001B3D07" w:rsidRPr="000F6F6F" w:rsidRDefault="001B3D07" w:rsidP="001B3D0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F6F">
        <w:rPr>
          <w:rFonts w:ascii="Times New Roman" w:hAnsi="Times New Roman" w:cs="Times New Roman"/>
          <w:i/>
          <w:sz w:val="28"/>
          <w:szCs w:val="28"/>
        </w:rPr>
        <w:t xml:space="preserve">учителей  </w:t>
      </w:r>
      <w:proofErr w:type="spellStart"/>
      <w:proofErr w:type="gramStart"/>
      <w:r w:rsidRPr="000F6F6F">
        <w:rPr>
          <w:rFonts w:ascii="Times New Roman" w:hAnsi="Times New Roman" w:cs="Times New Roman"/>
          <w:i/>
          <w:sz w:val="28"/>
          <w:szCs w:val="28"/>
        </w:rPr>
        <w:t>естественно-научного</w:t>
      </w:r>
      <w:proofErr w:type="spellEnd"/>
      <w:proofErr w:type="gramEnd"/>
      <w:r w:rsidRPr="000F6F6F">
        <w:rPr>
          <w:rFonts w:ascii="Times New Roman" w:hAnsi="Times New Roman" w:cs="Times New Roman"/>
          <w:i/>
          <w:sz w:val="28"/>
          <w:szCs w:val="28"/>
        </w:rPr>
        <w:t xml:space="preserve"> цикла предметов</w:t>
      </w:r>
    </w:p>
    <w:p w:rsidR="001B3D07" w:rsidRPr="000F6F6F" w:rsidRDefault="001B3D07" w:rsidP="001B3D0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F6F">
        <w:rPr>
          <w:rFonts w:ascii="Times New Roman" w:hAnsi="Times New Roman" w:cs="Times New Roman"/>
          <w:i/>
          <w:sz w:val="28"/>
          <w:szCs w:val="28"/>
        </w:rPr>
        <w:t>(биологии, географии, химии)</w:t>
      </w:r>
    </w:p>
    <w:p w:rsidR="001B3D07" w:rsidRPr="000F6F6F" w:rsidRDefault="001B3D07" w:rsidP="001B3D0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F6F">
        <w:rPr>
          <w:rFonts w:ascii="Times New Roman" w:hAnsi="Times New Roman" w:cs="Times New Roman"/>
          <w:i/>
          <w:sz w:val="28"/>
          <w:szCs w:val="28"/>
        </w:rPr>
        <w:t>за 2015-2016 учебный  год.</w:t>
      </w:r>
    </w:p>
    <w:p w:rsidR="001B3D07" w:rsidRPr="000F6F6F" w:rsidRDefault="001B3D07" w:rsidP="001B3D0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B3D07" w:rsidRPr="000F6F6F" w:rsidRDefault="001B3D07" w:rsidP="001B3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0F6F6F">
        <w:rPr>
          <w:rFonts w:ascii="Times New Roman" w:hAnsi="Times New Roman" w:cs="Times New Roman"/>
          <w:sz w:val="28"/>
          <w:szCs w:val="28"/>
          <w:u w:val="single"/>
        </w:rPr>
        <w:t xml:space="preserve">     Состав методического объединения учителей  на 2015-2016 учебный год: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Высоцкая О.Н. -  учитель биологии, руководитель МО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Глушкова О.В. – учитель географии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Н.С. – учитель химии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Реброва Е.П. – учитель географии,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– учитель биологии,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3D07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4DEC" w:rsidRDefault="001B3D07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6F6F">
        <w:rPr>
          <w:rFonts w:ascii="Times New Roman" w:hAnsi="Times New Roman" w:cs="Times New Roman"/>
          <w:sz w:val="28"/>
          <w:szCs w:val="28"/>
          <w:u w:val="single"/>
        </w:rPr>
        <w:t xml:space="preserve">В 2015 -2016 учебном  году коллектив  школы работал над  методической  проблемой: </w:t>
      </w:r>
      <w:r w:rsidR="00EC4D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4DEC" w:rsidRPr="00EC4DEC">
        <w:rPr>
          <w:rFonts w:ascii="Times New Roman" w:hAnsi="Times New Roman" w:cs="Times New Roman"/>
          <w:sz w:val="28"/>
          <w:szCs w:val="28"/>
        </w:rPr>
        <w:t>Системно</w:t>
      </w:r>
      <w:r w:rsidR="00EC4DEC">
        <w:rPr>
          <w:rFonts w:ascii="Times New Roman" w:hAnsi="Times New Roman" w:cs="Times New Roman"/>
          <w:sz w:val="28"/>
          <w:szCs w:val="28"/>
        </w:rPr>
        <w:t xml:space="preserve"> </w:t>
      </w:r>
      <w:r w:rsidR="00EC4DEC" w:rsidRPr="00EC4DEC">
        <w:rPr>
          <w:rFonts w:ascii="Times New Roman" w:hAnsi="Times New Roman" w:cs="Times New Roman"/>
          <w:sz w:val="28"/>
          <w:szCs w:val="28"/>
        </w:rPr>
        <w:t>-</w:t>
      </w:r>
      <w:r w:rsidR="00EC4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DEC" w:rsidRPr="00EC4DE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C4DEC" w:rsidRPr="00EC4DEC">
        <w:rPr>
          <w:rFonts w:ascii="Times New Roman" w:hAnsi="Times New Roman" w:cs="Times New Roman"/>
          <w:sz w:val="28"/>
          <w:szCs w:val="28"/>
        </w:rPr>
        <w:t xml:space="preserve">  подход</w:t>
      </w:r>
      <w:r w:rsidR="00EC4DEC">
        <w:rPr>
          <w:rFonts w:ascii="Times New Roman" w:hAnsi="Times New Roman" w:cs="Times New Roman"/>
          <w:sz w:val="28"/>
          <w:szCs w:val="28"/>
        </w:rPr>
        <w:t xml:space="preserve">  в  организации  обучения  как   одно  из  условий  реализации новых  образовательных  стандартов.</w:t>
      </w:r>
    </w:p>
    <w:p w:rsidR="000F6F6F" w:rsidRPr="00EC4DEC" w:rsidRDefault="00EC4DEC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 цель 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 оптимальных  условий  для развития, саморазвития, самореализации личности, участников  учебно-воспитательного  процесса, воспитание  личности  психически  и физически  здоровой, гуманной, социально мобильной, способной к формированию  жизненных  позиций  и ценностей.  </w:t>
      </w:r>
    </w:p>
    <w:p w:rsidR="000F6F6F" w:rsidRDefault="000F6F6F" w:rsidP="001B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F6F" w:rsidRDefault="000F6F6F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этой проблемой  осуществлялась </w:t>
      </w:r>
      <w:r w:rsidRPr="000F6F6F">
        <w:rPr>
          <w:rFonts w:ascii="Times New Roman" w:hAnsi="Times New Roman" w:cs="Times New Roman"/>
          <w:sz w:val="28"/>
          <w:szCs w:val="28"/>
          <w:u w:val="single"/>
        </w:rPr>
        <w:t>и  работа МО учителей</w:t>
      </w:r>
      <w:r>
        <w:rPr>
          <w:rFonts w:ascii="Times New Roman" w:hAnsi="Times New Roman" w:cs="Times New Roman"/>
          <w:sz w:val="28"/>
          <w:szCs w:val="28"/>
        </w:rPr>
        <w:t xml:space="preserve">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 цикла  предметов:  </w:t>
      </w:r>
      <w:r w:rsidR="001B3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«Активизация  познавательной  деятельности  учащихся через  проектно-исследовательскую  работу на  уроках  биологии, географии и химии». </w:t>
      </w:r>
    </w:p>
    <w:p w:rsidR="001B3D07" w:rsidRDefault="000F6F6F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F6F">
        <w:rPr>
          <w:rFonts w:ascii="Times New Roman" w:hAnsi="Times New Roman" w:cs="Times New Roman"/>
          <w:sz w:val="28"/>
          <w:szCs w:val="28"/>
          <w:u w:val="single"/>
        </w:rPr>
        <w:t>За  учебный  год</w:t>
      </w:r>
      <w:r>
        <w:rPr>
          <w:rFonts w:ascii="Times New Roman" w:hAnsi="Times New Roman" w:cs="Times New Roman"/>
          <w:sz w:val="28"/>
          <w:szCs w:val="28"/>
        </w:rPr>
        <w:t xml:space="preserve">  было  проведено  8  методических  объединений и 2  рабочих  совещания,  успешно  и масштабно  проведена  декада  естественных  наук, наши  ребята достойно  показали  результаты на  Всероссийских  ученических  олимпиадах по предметам,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 учебного  года  проводилась  экологическая  работа,  проведено  большое  количество  нестандартных  уроков  и мероприятий  в рамках  годового  плана  школы.</w:t>
      </w:r>
    </w:p>
    <w:p w:rsidR="000F6F6F" w:rsidRDefault="000F6F6F" w:rsidP="001B3D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F6F" w:rsidRDefault="000F6F6F" w:rsidP="001B3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F6F">
        <w:rPr>
          <w:rFonts w:ascii="Times New Roman" w:hAnsi="Times New Roman" w:cs="Times New Roman"/>
          <w:sz w:val="28"/>
          <w:szCs w:val="28"/>
          <w:u w:val="single"/>
        </w:rPr>
        <w:t>Темы  для  самообразования, над  которыми  работали  учителя:</w:t>
      </w:r>
    </w:p>
    <w:p w:rsidR="000F6F6F" w:rsidRDefault="000F6F6F" w:rsidP="001B3D0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0F6F6F" w:rsidRPr="00A16BC2" w:rsidRDefault="000F6F6F" w:rsidP="001B3D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16BC2">
        <w:rPr>
          <w:rFonts w:ascii="Times New Roman" w:hAnsi="Times New Roman" w:cs="Times New Roman"/>
          <w:sz w:val="28"/>
          <w:szCs w:val="28"/>
        </w:rPr>
        <w:t xml:space="preserve">   </w:t>
      </w:r>
      <w:r w:rsidR="00A16BC2" w:rsidRPr="00A16BC2">
        <w:rPr>
          <w:rFonts w:ascii="Times New Roman" w:hAnsi="Times New Roman" w:cs="Times New Roman"/>
          <w:b/>
          <w:sz w:val="28"/>
          <w:szCs w:val="28"/>
        </w:rPr>
        <w:t>Высоцкая О.Н.</w:t>
      </w:r>
      <w:r w:rsidR="00A16BC2">
        <w:rPr>
          <w:rFonts w:ascii="Times New Roman" w:hAnsi="Times New Roman" w:cs="Times New Roman"/>
          <w:b/>
          <w:sz w:val="28"/>
          <w:szCs w:val="28"/>
        </w:rPr>
        <w:t xml:space="preserve"> (учитель  биологии) </w:t>
      </w:r>
      <w:r w:rsidR="00A16BC2">
        <w:rPr>
          <w:rFonts w:ascii="Times New Roman" w:hAnsi="Times New Roman" w:cs="Times New Roman"/>
          <w:sz w:val="28"/>
          <w:szCs w:val="28"/>
        </w:rPr>
        <w:t xml:space="preserve"> – Внедрение проектной  и исследовательской  деятельности на                                                                        уроках биологии.   </w:t>
      </w:r>
      <w:proofErr w:type="spellStart"/>
      <w:r w:rsidR="00A16BC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16BC2">
        <w:rPr>
          <w:rFonts w:ascii="Times New Roman" w:hAnsi="Times New Roman" w:cs="Times New Roman"/>
          <w:sz w:val="28"/>
          <w:szCs w:val="28"/>
        </w:rPr>
        <w:t xml:space="preserve">  технологии и приемы.</w:t>
      </w:r>
    </w:p>
    <w:p w:rsidR="001B3D07" w:rsidRDefault="00A16BC2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BC2">
        <w:rPr>
          <w:rFonts w:ascii="Times New Roman" w:hAnsi="Times New Roman" w:cs="Times New Roman"/>
          <w:b/>
          <w:sz w:val="28"/>
          <w:szCs w:val="28"/>
        </w:rPr>
        <w:t>Глушкова  О.В.</w:t>
      </w:r>
      <w:r>
        <w:rPr>
          <w:rFonts w:ascii="Times New Roman" w:hAnsi="Times New Roman" w:cs="Times New Roman"/>
          <w:b/>
          <w:sz w:val="28"/>
          <w:szCs w:val="28"/>
        </w:rPr>
        <w:t xml:space="preserve">(учитель  биологии, географии) – </w:t>
      </w:r>
      <w:r>
        <w:rPr>
          <w:rFonts w:ascii="Times New Roman" w:hAnsi="Times New Roman" w:cs="Times New Roman"/>
          <w:sz w:val="28"/>
          <w:szCs w:val="28"/>
        </w:rPr>
        <w:t>Использование  компьютерных  технологий  в процессе обучения биологии и географии. Применение  проектной  деятельности  в процессе  обучения.</w:t>
      </w:r>
    </w:p>
    <w:p w:rsidR="00A16BC2" w:rsidRDefault="00A16BC2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A16BC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16BC2">
        <w:rPr>
          <w:rFonts w:ascii="Times New Roman" w:hAnsi="Times New Roman" w:cs="Times New Roman"/>
          <w:b/>
          <w:sz w:val="28"/>
          <w:szCs w:val="28"/>
        </w:rPr>
        <w:t>Варнавская</w:t>
      </w:r>
      <w:proofErr w:type="spellEnd"/>
      <w:r w:rsidRPr="00A16BC2">
        <w:rPr>
          <w:rFonts w:ascii="Times New Roman" w:hAnsi="Times New Roman" w:cs="Times New Roman"/>
          <w:b/>
          <w:sz w:val="28"/>
          <w:szCs w:val="28"/>
        </w:rPr>
        <w:t xml:space="preserve"> Н.С.(учитель химии)- 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компетенций  на  уроках  химии. Внедрение  и развитие  исследовательских  умений учащихся  на  уроках  химии.</w:t>
      </w:r>
    </w:p>
    <w:p w:rsidR="00A16BC2" w:rsidRDefault="00A16BC2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16BC2">
        <w:rPr>
          <w:rFonts w:ascii="Times New Roman" w:hAnsi="Times New Roman" w:cs="Times New Roman"/>
          <w:b/>
          <w:sz w:val="28"/>
          <w:szCs w:val="28"/>
        </w:rPr>
        <w:t>Реброва  Е.П. (учитель  географии)-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Воспитание  эмоционально-ценностного  отношения  к  окружающей  среде 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геограыфических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A16BC2" w:rsidRDefault="00A16BC2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16BC2">
        <w:rPr>
          <w:rFonts w:ascii="Times New Roman" w:hAnsi="Times New Roman" w:cs="Times New Roman"/>
          <w:b/>
          <w:sz w:val="28"/>
          <w:szCs w:val="28"/>
        </w:rPr>
        <w:t>Табаковская</w:t>
      </w:r>
      <w:proofErr w:type="spellEnd"/>
      <w:r w:rsidRPr="00A16BC2">
        <w:rPr>
          <w:rFonts w:ascii="Times New Roman" w:hAnsi="Times New Roman" w:cs="Times New Roman"/>
          <w:b/>
          <w:sz w:val="28"/>
          <w:szCs w:val="28"/>
        </w:rPr>
        <w:t xml:space="preserve"> В.Е. (учитель  биологии)-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специальной  лексики, научной  терминологии, культуры  речи на уроках биологии.</w:t>
      </w:r>
    </w:p>
    <w:p w:rsidR="00A16BC2" w:rsidRDefault="00A16BC2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Работая  в этом направлении,  </w:t>
      </w:r>
      <w:r w:rsidRPr="00A16BC2">
        <w:rPr>
          <w:rFonts w:ascii="Times New Roman" w:hAnsi="Times New Roman" w:cs="Times New Roman"/>
          <w:sz w:val="28"/>
          <w:szCs w:val="28"/>
          <w:u w:val="single"/>
        </w:rPr>
        <w:t>учителя  использовали  следующие  технологии: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16BC2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личностно-ориентированное  обучение;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 научно-исследовательская  деятельность;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 и работа  с опорными  конспектами (элементы  методики В.Кожевникова);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интерактивные  технологии;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 способ  обучения;</w:t>
      </w:r>
    </w:p>
    <w:p w:rsidR="00030D39" w:rsidRDefault="00030D39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технологии  проблемного  обучения.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07FE4">
        <w:rPr>
          <w:rFonts w:ascii="Times New Roman" w:hAnsi="Times New Roman" w:cs="Times New Roman"/>
          <w:sz w:val="28"/>
          <w:szCs w:val="28"/>
          <w:u w:val="single"/>
        </w:rPr>
        <w:t xml:space="preserve">      Всероссийские  олимпиады  школьников по предметам в 2015-2016 </w:t>
      </w:r>
      <w:proofErr w:type="spellStart"/>
      <w:r w:rsidRPr="00607FE4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607FE4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607FE4">
        <w:rPr>
          <w:rFonts w:ascii="Times New Roman" w:hAnsi="Times New Roman" w:cs="Times New Roman"/>
          <w:sz w:val="28"/>
          <w:szCs w:val="28"/>
          <w:u w:val="single"/>
        </w:rPr>
        <w:t>оду</w:t>
      </w:r>
      <w:proofErr w:type="spellEnd"/>
      <w:r w:rsidRPr="00607FE4">
        <w:rPr>
          <w:rFonts w:ascii="Times New Roman" w:hAnsi="Times New Roman" w:cs="Times New Roman"/>
          <w:sz w:val="28"/>
          <w:szCs w:val="28"/>
          <w:u w:val="single"/>
        </w:rPr>
        <w:t xml:space="preserve"> показали следующие результаты: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FE4">
        <w:rPr>
          <w:rFonts w:ascii="Times New Roman" w:hAnsi="Times New Roman" w:cs="Times New Roman"/>
          <w:sz w:val="28"/>
          <w:szCs w:val="28"/>
        </w:rPr>
        <w:t xml:space="preserve">      О</w:t>
      </w:r>
      <w:r>
        <w:rPr>
          <w:rFonts w:ascii="Times New Roman" w:hAnsi="Times New Roman" w:cs="Times New Roman"/>
          <w:sz w:val="28"/>
          <w:szCs w:val="28"/>
        </w:rPr>
        <w:t>бщее количество участников  школьного   этапа  олимпиад  по биологии, географии, химии – 210 учащихся.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Победители   школьного   этапа – более 30 учащихся по предметам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цикла.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7FE4">
        <w:rPr>
          <w:rFonts w:ascii="Times New Roman" w:hAnsi="Times New Roman" w:cs="Times New Roman"/>
          <w:sz w:val="28"/>
          <w:szCs w:val="28"/>
          <w:u w:val="single"/>
        </w:rPr>
        <w:t>Победители и призеры   Муниципального этапа: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биологии:</w:t>
      </w:r>
      <w:r w:rsidR="00EC4D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(9-Б) – победитель;    призеры  олимпиады -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(7-А), Дунаева Алиса (8-Б),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(7-А), 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Горпинченко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(8-А) – учитель: Высоцкая О.Н.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FE4">
        <w:rPr>
          <w:rFonts w:ascii="Times New Roman" w:hAnsi="Times New Roman" w:cs="Times New Roman"/>
          <w:sz w:val="28"/>
          <w:szCs w:val="28"/>
          <w:u w:val="single"/>
        </w:rPr>
        <w:t>По химии</w:t>
      </w:r>
      <w:r w:rsidRPr="00607FE4">
        <w:rPr>
          <w:rFonts w:ascii="Times New Roman" w:hAnsi="Times New Roman" w:cs="Times New Roman"/>
          <w:sz w:val="28"/>
          <w:szCs w:val="28"/>
        </w:rPr>
        <w:t xml:space="preserve">: </w:t>
      </w:r>
      <w:r w:rsidR="00EC4DEC">
        <w:rPr>
          <w:rFonts w:ascii="Times New Roman" w:hAnsi="Times New Roman" w:cs="Times New Roman"/>
          <w:sz w:val="28"/>
          <w:szCs w:val="28"/>
        </w:rPr>
        <w:t xml:space="preserve">   </w:t>
      </w:r>
      <w:r w:rsidRPr="00607FE4">
        <w:rPr>
          <w:rFonts w:ascii="Times New Roman" w:hAnsi="Times New Roman" w:cs="Times New Roman"/>
          <w:sz w:val="28"/>
          <w:szCs w:val="28"/>
        </w:rPr>
        <w:t xml:space="preserve">  </w:t>
      </w:r>
      <w:r w:rsidR="00EC4DEC">
        <w:rPr>
          <w:rFonts w:ascii="Times New Roman" w:hAnsi="Times New Roman" w:cs="Times New Roman"/>
          <w:sz w:val="28"/>
          <w:szCs w:val="28"/>
        </w:rPr>
        <w:t xml:space="preserve">  </w:t>
      </w:r>
      <w:r w:rsidRPr="00607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FE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(9-Б) - призер</w:t>
      </w:r>
      <w:proofErr w:type="gramStart"/>
      <w:r w:rsidRPr="00607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7FE4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607FE4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607FE4">
        <w:rPr>
          <w:rFonts w:ascii="Times New Roman" w:hAnsi="Times New Roman" w:cs="Times New Roman"/>
          <w:sz w:val="28"/>
          <w:szCs w:val="28"/>
        </w:rPr>
        <w:t xml:space="preserve"> Н.С.  </w:t>
      </w:r>
    </w:p>
    <w:p w:rsidR="00607FE4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EF" w:rsidRDefault="00607FE4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7FE4">
        <w:rPr>
          <w:rFonts w:ascii="Times New Roman" w:hAnsi="Times New Roman" w:cs="Times New Roman"/>
          <w:sz w:val="28"/>
          <w:szCs w:val="28"/>
          <w:u w:val="single"/>
        </w:rPr>
        <w:t>По географии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7F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353EF">
        <w:rPr>
          <w:rFonts w:ascii="Times New Roman" w:hAnsi="Times New Roman" w:cs="Times New Roman"/>
          <w:sz w:val="28"/>
          <w:szCs w:val="28"/>
        </w:rPr>
        <w:t>Цивилев</w:t>
      </w:r>
      <w:proofErr w:type="spellEnd"/>
      <w:r w:rsidR="004353EF">
        <w:rPr>
          <w:rFonts w:ascii="Times New Roman" w:hAnsi="Times New Roman" w:cs="Times New Roman"/>
          <w:sz w:val="28"/>
          <w:szCs w:val="28"/>
        </w:rPr>
        <w:t xml:space="preserve"> Андрей(7-А), </w:t>
      </w:r>
      <w:proofErr w:type="spellStart"/>
      <w:r w:rsidR="004353EF">
        <w:rPr>
          <w:rFonts w:ascii="Times New Roman" w:hAnsi="Times New Roman" w:cs="Times New Roman"/>
          <w:sz w:val="28"/>
          <w:szCs w:val="28"/>
        </w:rPr>
        <w:t>Просяник</w:t>
      </w:r>
      <w:proofErr w:type="spellEnd"/>
      <w:r w:rsidR="004353EF">
        <w:rPr>
          <w:rFonts w:ascii="Times New Roman" w:hAnsi="Times New Roman" w:cs="Times New Roman"/>
          <w:sz w:val="28"/>
          <w:szCs w:val="28"/>
        </w:rPr>
        <w:t xml:space="preserve"> Даниил (9-Б) – призеры            </w:t>
      </w:r>
    </w:p>
    <w:p w:rsidR="004353EF" w:rsidRDefault="004353E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олимпиады; учитель – Глушкова О.В.</w:t>
      </w:r>
      <w:r w:rsidR="00607FE4" w:rsidRPr="00607F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3EF" w:rsidRDefault="004353EF" w:rsidP="000F6F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53EF" w:rsidRPr="00657B38" w:rsidRDefault="004353EF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EC4DEC" w:rsidRDefault="004353E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  <w:u w:val="single"/>
        </w:rPr>
        <w:t xml:space="preserve">     Учителя продолжили  работу по использованию  </w:t>
      </w:r>
      <w:r>
        <w:rPr>
          <w:rFonts w:ascii="Times New Roman" w:hAnsi="Times New Roman" w:cs="Times New Roman"/>
          <w:sz w:val="28"/>
          <w:szCs w:val="28"/>
        </w:rPr>
        <w:t>инновационных методов в работе.</w:t>
      </w:r>
      <w:r w:rsidR="00EC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EC4D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проектирования  использовался  на  многих  уроках</w:t>
      </w:r>
      <w:proofErr w:type="gramStart"/>
      <w:r w:rsidR="00EC4D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DEC">
        <w:rPr>
          <w:rFonts w:ascii="Times New Roman" w:hAnsi="Times New Roman" w:cs="Times New Roman"/>
          <w:sz w:val="28"/>
          <w:szCs w:val="28"/>
        </w:rPr>
        <w:t xml:space="preserve"> кроме  того создание  ученических  проектов  самими  детьми с дальнейшей защитой  успешно  практикуют:</w:t>
      </w:r>
    </w:p>
    <w:p w:rsidR="00EC4DEC" w:rsidRDefault="00EC4DEC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Высоцкая О.Н. – на  уроках  биологии в 5,7,9, 10,11 классах</w:t>
      </w:r>
    </w:p>
    <w:p w:rsidR="00EC4DEC" w:rsidRDefault="00EC4DEC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Глушкова  О.В. – на  уроках  географии в 7, 9, 10, 11 классах</w:t>
      </w:r>
    </w:p>
    <w:p w:rsidR="000677CD" w:rsidRDefault="00EC4DEC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на  уроках  химии  в 9,10,11 классах.</w:t>
      </w: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данных  учителей собрано  большое  количество презентационных и проектных  материалов в учебной  базе  кабинетов, которыми  активно 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пользуются и сами учителя при подготовке к проведению уроков, и сами учащиеся  на разных  этапах урока.</w:t>
      </w:r>
    </w:p>
    <w:p w:rsidR="007D2C7F" w:rsidRDefault="000677CD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  <w:u w:val="single"/>
        </w:rPr>
        <w:t xml:space="preserve">    В этом  учебном  году  был  завершен  очередной этап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7D2C7F">
        <w:rPr>
          <w:rFonts w:ascii="Times New Roman" w:hAnsi="Times New Roman" w:cs="Times New Roman"/>
          <w:sz w:val="28"/>
          <w:szCs w:val="28"/>
        </w:rPr>
        <w:t>аботы над  долгосрочным  экологическим  проектом «Город  Радости».</w:t>
      </w:r>
      <w:r w:rsidR="00607FE4" w:rsidRPr="00607F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Высокая результативность проекта позволила создать  материалы Инновационного инициативного проекта «Школьный  двор», который принял  участие во  Всероссийском  конкурсе на  приобретение тендера. Материалы были  направлены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r w:rsidR="00607FE4" w:rsidRPr="00607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  мае  2016 года.</w:t>
      </w:r>
      <w:r w:rsidR="00607FE4" w:rsidRPr="00607F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планом работы  школы и МО  учителей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  предметов в ноябре </w:t>
      </w:r>
      <w:r w:rsidRPr="00657B38">
        <w:rPr>
          <w:rFonts w:ascii="Times New Roman" w:hAnsi="Times New Roman" w:cs="Times New Roman"/>
          <w:sz w:val="28"/>
          <w:szCs w:val="28"/>
          <w:u w:val="single"/>
        </w:rPr>
        <w:t>планировалось  проведение декады</w:t>
      </w:r>
      <w:r>
        <w:rPr>
          <w:rFonts w:ascii="Times New Roman" w:hAnsi="Times New Roman" w:cs="Times New Roman"/>
          <w:sz w:val="28"/>
          <w:szCs w:val="28"/>
        </w:rPr>
        <w:t xml:space="preserve"> биологии, географии, химии. Однако по  объективным  причинам (вынужденные каникулы  в связи с отключением электроэнергии) проведение декады  было  перенесено на  март 2016 года.</w:t>
      </w:r>
      <w:r w:rsidR="00607FE4" w:rsidRPr="00607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 проведении приняли  активное  участие все учителя кафедры.</w:t>
      </w:r>
    </w:p>
    <w:p w:rsidR="007D2C7F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 мероприятиях  участвовали  ребята разных  возрастных  категорий – с 1 по  11  класс. Общее количество  участников – более 600.</w:t>
      </w:r>
    </w:p>
    <w:p w:rsidR="00DB0A56" w:rsidRDefault="007D2C7F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  мероприятий включал различные  формы  проведения</w:t>
      </w:r>
      <w:r w:rsidR="00DB0A56">
        <w:rPr>
          <w:rFonts w:ascii="Times New Roman" w:hAnsi="Times New Roman" w:cs="Times New Roman"/>
          <w:sz w:val="28"/>
          <w:szCs w:val="28"/>
        </w:rPr>
        <w:t xml:space="preserve"> -  экскурсии, открытые общешкольные  мероприятия, уроки-путешествия,  бинарный  урок, </w:t>
      </w:r>
      <w:proofErr w:type="spellStart"/>
      <w:r w:rsidR="00DB0A56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="00DB0A56">
        <w:rPr>
          <w:rFonts w:ascii="Times New Roman" w:hAnsi="Times New Roman" w:cs="Times New Roman"/>
          <w:sz w:val="28"/>
          <w:szCs w:val="28"/>
        </w:rPr>
        <w:t xml:space="preserve">, конференции и др.  На  1 – 4 этажах  школы  были  развернуты более 8 выставок на различные темы. </w:t>
      </w:r>
    </w:p>
    <w:p w:rsidR="00DB0A56" w:rsidRDefault="00DB0A56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Пресс-конференция  для  учащихся  9-11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проводимая Глушковой О.В.- учителем  географии) и представителей  других школ «Арктика – фасад России»  была  приурочена  к  Всероссийской  акции – единый  урок.</w:t>
      </w:r>
    </w:p>
    <w:p w:rsidR="00DB0A56" w:rsidRDefault="00657B38" w:rsidP="000F6F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7B38" w:rsidRPr="00657B38" w:rsidRDefault="00DB0A56" w:rsidP="00657B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    </w:t>
      </w:r>
      <w:r w:rsidR="00607FE4" w:rsidRPr="00657B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7B38" w:rsidRPr="00657B38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 с  годовым  планом работы  МОУ  «Школа №3», </w:t>
      </w:r>
      <w:r w:rsidR="00657B38" w:rsidRPr="00657B38">
        <w:rPr>
          <w:rFonts w:ascii="Times New Roman" w:hAnsi="Times New Roman" w:cs="Times New Roman"/>
          <w:sz w:val="28"/>
          <w:szCs w:val="28"/>
        </w:rPr>
        <w:t>во  исполнение  приказа по  школе от  13.11.2015 года  № 448 «Об  изучении состояния  преподавания учебных  предметов в 2015/2016 учебном году  в марте 2016 года администрацией  изучался вопрос о состоянии преподавания биологии в муниципальном  общеобразовательном  учреждении «Школа №3» города  Алушта.</w:t>
      </w:r>
    </w:p>
    <w:p w:rsidR="00657B38" w:rsidRPr="00657B38" w:rsidRDefault="00657B38" w:rsidP="00657B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  </w:t>
      </w:r>
      <w:r w:rsidRPr="00657B38">
        <w:rPr>
          <w:rFonts w:ascii="Times New Roman" w:hAnsi="Times New Roman" w:cs="Times New Roman"/>
          <w:b/>
          <w:sz w:val="28"/>
          <w:szCs w:val="28"/>
        </w:rPr>
        <w:t>Тема  проверки:</w:t>
      </w:r>
    </w:p>
    <w:p w:rsidR="00657B38" w:rsidRPr="00657B38" w:rsidRDefault="00657B38" w:rsidP="00657B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 Состояние  преподавания  биологии в 5-11  общеобразовательных   классах, уровень  учебных  достижений  учащихся.</w:t>
      </w:r>
    </w:p>
    <w:p w:rsidR="00657B38" w:rsidRPr="00657B38" w:rsidRDefault="00657B38" w:rsidP="00657B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Состояние  материальной базы для  обеспечения  преподавания  биологии.</w:t>
      </w:r>
    </w:p>
    <w:p w:rsidR="00657B38" w:rsidRPr="00657B38" w:rsidRDefault="00657B38" w:rsidP="00657B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Методическая  работа.</w:t>
      </w:r>
    </w:p>
    <w:p w:rsidR="00657B38" w:rsidRPr="00657B38" w:rsidRDefault="00657B38" w:rsidP="00657B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>Внеклассная  работа  по предмету.</w:t>
      </w:r>
    </w:p>
    <w:p w:rsidR="00657B38" w:rsidRP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b/>
          <w:sz w:val="28"/>
          <w:szCs w:val="28"/>
        </w:rPr>
        <w:t xml:space="preserve">    Цель  проверки:</w:t>
      </w:r>
    </w:p>
    <w:p w:rsidR="00657B38" w:rsidRPr="00657B38" w:rsidRDefault="00657B38" w:rsidP="00657B3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>Изучить качество  преподавания  биологии в 5-11 общеобразовательных  классах.</w:t>
      </w:r>
    </w:p>
    <w:p w:rsidR="00657B38" w:rsidRPr="00657B38" w:rsidRDefault="00657B38" w:rsidP="00657B3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>Изучить  состояние  методического  и материального  обеспечения  преподавания.</w:t>
      </w:r>
    </w:p>
    <w:p w:rsidR="00657B38" w:rsidRDefault="00657B38" w:rsidP="00657B3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7B38">
        <w:rPr>
          <w:rFonts w:ascii="Times New Roman" w:hAnsi="Times New Roman" w:cs="Times New Roman"/>
          <w:sz w:val="28"/>
          <w:szCs w:val="28"/>
        </w:rPr>
        <w:t xml:space="preserve"> Изучить  состояние  внеклассной  работы по  предмету.</w:t>
      </w:r>
    </w:p>
    <w:p w:rsid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 ходе  проверки  были  посещены  уроки  биологии,  изучен  уровень  успешности  и качества  обучения  в 5-11 классах,  изучена  методическая  работа по предмету,  внеклассная  работа.</w:t>
      </w:r>
    </w:p>
    <w:p w:rsid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B38" w:rsidRDefault="00657B38" w:rsidP="00657B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2015 – 2016 учебном  году учителем  Высоцкой О.Н.  осуществлялась  </w:t>
      </w:r>
      <w:r w:rsidRPr="00C84BC4">
        <w:rPr>
          <w:rFonts w:ascii="Times New Roman" w:hAnsi="Times New Roman" w:cs="Times New Roman"/>
          <w:sz w:val="28"/>
          <w:szCs w:val="28"/>
          <w:u w:val="single"/>
        </w:rPr>
        <w:t>наставническая  работа</w:t>
      </w:r>
      <w:r>
        <w:rPr>
          <w:rFonts w:ascii="Times New Roman" w:hAnsi="Times New Roman" w:cs="Times New Roman"/>
          <w:sz w:val="28"/>
          <w:szCs w:val="28"/>
        </w:rPr>
        <w:t xml:space="preserve">  учителя биологии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657B38" w:rsidRPr="00657B38" w:rsidRDefault="00657B38" w:rsidP="00C84B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Молодой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Табакаовская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 работает в  данной  школе 1 год, имеет  педагогический  с</w:t>
      </w:r>
      <w:r w:rsidR="00C84BC4">
        <w:rPr>
          <w:rFonts w:ascii="Times New Roman" w:hAnsi="Times New Roman" w:cs="Times New Roman"/>
          <w:sz w:val="28"/>
          <w:szCs w:val="28"/>
        </w:rPr>
        <w:t xml:space="preserve">таж 1 год.  </w:t>
      </w:r>
    </w:p>
    <w:p w:rsidR="00C84BC4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4BC4">
        <w:rPr>
          <w:rFonts w:ascii="Times New Roman" w:hAnsi="Times New Roman" w:cs="Times New Roman"/>
          <w:sz w:val="28"/>
          <w:szCs w:val="28"/>
        </w:rPr>
        <w:t>Уроки  проводит  на достаточном  уров</w:t>
      </w:r>
      <w:r>
        <w:rPr>
          <w:rFonts w:ascii="Times New Roman" w:hAnsi="Times New Roman" w:cs="Times New Roman"/>
          <w:sz w:val="28"/>
          <w:szCs w:val="28"/>
        </w:rPr>
        <w:t xml:space="preserve">не, применяет  ИКТ, использует </w:t>
      </w:r>
      <w:r w:rsidRPr="00C84BC4">
        <w:rPr>
          <w:rFonts w:ascii="Times New Roman" w:hAnsi="Times New Roman" w:cs="Times New Roman"/>
          <w:sz w:val="28"/>
          <w:szCs w:val="28"/>
        </w:rPr>
        <w:t>наглядные  пособия  и дидактические   материалы на  своих  уроках.  Учитель  создает  доброжелательную  атмосферу,  что  способствует  заинтересованности  учащихся в и</w:t>
      </w:r>
      <w:r>
        <w:rPr>
          <w:rFonts w:ascii="Times New Roman" w:hAnsi="Times New Roman" w:cs="Times New Roman"/>
          <w:sz w:val="28"/>
          <w:szCs w:val="28"/>
        </w:rPr>
        <w:t xml:space="preserve">зучении предмета. </w:t>
      </w:r>
      <w:r w:rsidRPr="00C84BC4">
        <w:rPr>
          <w:rFonts w:ascii="Times New Roman" w:hAnsi="Times New Roman" w:cs="Times New Roman"/>
          <w:sz w:val="28"/>
          <w:szCs w:val="28"/>
        </w:rPr>
        <w:t xml:space="preserve"> Молодой  педагог  принимает  активное  участие в работе школьного МО, во  внеклассной  работе  школы.</w:t>
      </w:r>
    </w:p>
    <w:p w:rsidR="00C84BC4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C84BC4" w:rsidRPr="002D2E1E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2E1E">
        <w:rPr>
          <w:rFonts w:ascii="Times New Roman" w:hAnsi="Times New Roman" w:cs="Times New Roman"/>
          <w:sz w:val="28"/>
          <w:szCs w:val="28"/>
          <w:u w:val="single"/>
        </w:rPr>
        <w:t>Результаты  учебных  достижений  учащихся (показатели  успешности  и качества) за учебный  год:</w:t>
      </w:r>
    </w:p>
    <w:p w:rsidR="00141576" w:rsidRDefault="00141576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2518"/>
        <w:gridCol w:w="1843"/>
        <w:gridCol w:w="2551"/>
        <w:gridCol w:w="3084"/>
      </w:tblGrid>
      <w:tr w:rsidR="00C84BC4" w:rsidTr="00141576">
        <w:tc>
          <w:tcPr>
            <w:tcW w:w="2518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3084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C84BC4" w:rsidTr="00141576">
        <w:tc>
          <w:tcPr>
            <w:tcW w:w="2518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 О.Н.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О.В.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Е.П.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И.М.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В.Ф.</w:t>
            </w:r>
          </w:p>
        </w:tc>
        <w:tc>
          <w:tcPr>
            <w:tcW w:w="1843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51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(во всех  классах)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84" w:type="dxa"/>
          </w:tcPr>
          <w:p w:rsidR="00C84BC4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0,32 (8-Б) до 0,90-0,92 (5-Б,11-Б, 10-Б)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0,41 (6-Г) до 0,77 (5-В, 6-Б)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0,42 (8-Б) до 0,9 и 1,0 (7-Б, 10-Б)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 (7-Г) до 1,0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(5-А,5-Б, 6-А)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0,50 (9-А) до 0,8(8-А), 0,7 (9-Б, 11-А,11-Б)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  <w:p w:rsidR="00141576" w:rsidRDefault="00141576" w:rsidP="00C84BC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 – 1,0</w:t>
            </w:r>
          </w:p>
        </w:tc>
      </w:tr>
    </w:tbl>
    <w:p w:rsidR="00C84BC4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C84BC4" w:rsidRDefault="002D2E1E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2E1E">
        <w:rPr>
          <w:rFonts w:ascii="Times New Roman" w:hAnsi="Times New Roman" w:cs="Times New Roman"/>
          <w:sz w:val="28"/>
          <w:szCs w:val="28"/>
          <w:u w:val="single"/>
        </w:rPr>
        <w:t>Практическая  часть  программы</w:t>
      </w:r>
      <w:r>
        <w:rPr>
          <w:rFonts w:ascii="Times New Roman" w:hAnsi="Times New Roman" w:cs="Times New Roman"/>
          <w:sz w:val="28"/>
          <w:szCs w:val="28"/>
        </w:rPr>
        <w:t xml:space="preserve">  по предметам выполнена за  учебный  год  (в том  числе и за счет  корректирующих  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47B">
        <w:rPr>
          <w:rFonts w:ascii="Times New Roman" w:hAnsi="Times New Roman" w:cs="Times New Roman"/>
          <w:sz w:val="28"/>
          <w:szCs w:val="28"/>
          <w:u w:val="single"/>
        </w:rPr>
        <w:t xml:space="preserve">    Проведение курса  «</w:t>
      </w:r>
      <w:proofErr w:type="spellStart"/>
      <w:r w:rsidRPr="0025547B">
        <w:rPr>
          <w:rFonts w:ascii="Times New Roman" w:hAnsi="Times New Roman" w:cs="Times New Roman"/>
          <w:sz w:val="28"/>
          <w:szCs w:val="28"/>
          <w:u w:val="single"/>
        </w:rPr>
        <w:t>Крымоведение</w:t>
      </w:r>
      <w:proofErr w:type="spellEnd"/>
      <w:r w:rsidRPr="0025547B">
        <w:rPr>
          <w:rFonts w:ascii="Times New Roman" w:hAnsi="Times New Roman" w:cs="Times New Roman"/>
          <w:sz w:val="28"/>
          <w:szCs w:val="28"/>
          <w:u w:val="single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5-9 классах  учителями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ТабаковскойВ.Е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Ребровой Е.П.,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 осуществлялось  на  достаточно  высоком  информационном  уровне,  при  проведении уроков  использовались  материалы  краеведческого, экологического  характера. Для  работы  на  уроках были  приобретены тетради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печатной  основе.  Отставаний по курсу нет. Оценивание  результатов – на  « хорошем»   и  « высоком»  уровнях.</w:t>
      </w: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  <w:r w:rsidRPr="002D2E1E">
        <w:rPr>
          <w:rFonts w:ascii="Times New Roman" w:hAnsi="Times New Roman" w:cs="Times New Roman"/>
          <w:b/>
          <w:i/>
          <w:sz w:val="28"/>
          <w:szCs w:val="28"/>
        </w:rPr>
        <w:t>Выводы  и предложения:</w:t>
      </w:r>
    </w:p>
    <w:p w:rsidR="002D2E1E" w:rsidRDefault="002D2E1E" w:rsidP="002D2E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E1E" w:rsidRDefault="002D2E1E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 работу  МО  учителей  естественно – научного  цикла  предметов за 2015 – 2016  учебный год   удовлетворительной.</w:t>
      </w:r>
    </w:p>
    <w:p w:rsidR="002D2E1E" w:rsidRDefault="002D2E1E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 развитие  творческой  самостоятельности  исследовательских  умений  и навыков  учащихся  через  внеклассную  работу, олимпиадные  туры, конкурсы, декады.</w:t>
      </w:r>
    </w:p>
    <w:p w:rsidR="002D2E1E" w:rsidRDefault="002D2E1E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разработку   инициативного инновационного  проекта   «Школьный  двор», объявить  конкурс  проектирования школьной  теплицы в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 среди  учащихся 7-11 классов.</w:t>
      </w:r>
    </w:p>
    <w:p w:rsidR="002D2E1E" w:rsidRDefault="0025547B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 и проанализировать  причины  низкого  качества  обучения в классах  по  предметам и  спланировать 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слабоуспевающими  учащимися в новом  учебном  году.</w:t>
      </w:r>
    </w:p>
    <w:p w:rsidR="0025547B" w:rsidRDefault="0025547B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всех  направлений  продолжать  активно  использовать  информационные  ресурсы  для  подготовки  уроков и внеклассных  мероприятий.</w:t>
      </w:r>
    </w:p>
    <w:p w:rsidR="0025547B" w:rsidRDefault="0025547B" w:rsidP="002D2E1E">
      <w:pPr>
        <w:pStyle w:val="a5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 на  уроках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связи в учебной  деятельности как эффективное  средство для повышения  заинтересованности учащихся  при  изучении предметов.</w:t>
      </w: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547B" w:rsidRPr="002D2E1E" w:rsidRDefault="0025547B" w:rsidP="002554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МО                                             О.Н.Высоцкая</w:t>
      </w:r>
    </w:p>
    <w:p w:rsidR="002D2E1E" w:rsidRPr="002D2E1E" w:rsidRDefault="002D2E1E" w:rsidP="00C84BC4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2D2E1E" w:rsidRDefault="002D2E1E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2D2E1E" w:rsidRDefault="002D2E1E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C4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C84BC4" w:rsidRPr="00C84BC4" w:rsidRDefault="00C84BC4" w:rsidP="00C84BC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7FE4" w:rsidRPr="00C84BC4" w:rsidRDefault="00607FE4" w:rsidP="000F6F6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sectPr w:rsidR="00607FE4" w:rsidRPr="00C84BC4" w:rsidSect="00262B8F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1E6"/>
    <w:multiLevelType w:val="hybridMultilevel"/>
    <w:tmpl w:val="3DA8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38B8"/>
    <w:multiLevelType w:val="hybridMultilevel"/>
    <w:tmpl w:val="7F58C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20230"/>
    <w:multiLevelType w:val="hybridMultilevel"/>
    <w:tmpl w:val="CAD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C653F"/>
    <w:multiLevelType w:val="hybridMultilevel"/>
    <w:tmpl w:val="3188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C6499"/>
    <w:multiLevelType w:val="hybridMultilevel"/>
    <w:tmpl w:val="B5F4EA4C"/>
    <w:lvl w:ilvl="0" w:tplc="6756C6D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66690"/>
    <w:multiLevelType w:val="hybridMultilevel"/>
    <w:tmpl w:val="470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751"/>
    <w:rsid w:val="000231E6"/>
    <w:rsid w:val="00030D39"/>
    <w:rsid w:val="000677CD"/>
    <w:rsid w:val="00071D09"/>
    <w:rsid w:val="00084132"/>
    <w:rsid w:val="000978F7"/>
    <w:rsid w:val="000E41BC"/>
    <w:rsid w:val="000F6F6F"/>
    <w:rsid w:val="00141576"/>
    <w:rsid w:val="001479F1"/>
    <w:rsid w:val="00155116"/>
    <w:rsid w:val="001A7211"/>
    <w:rsid w:val="001B3D07"/>
    <w:rsid w:val="00236AFD"/>
    <w:rsid w:val="00244F57"/>
    <w:rsid w:val="0025547B"/>
    <w:rsid w:val="00262B8F"/>
    <w:rsid w:val="002A065D"/>
    <w:rsid w:val="002A7504"/>
    <w:rsid w:val="002D2E1E"/>
    <w:rsid w:val="003347E4"/>
    <w:rsid w:val="003B05C2"/>
    <w:rsid w:val="003C45E6"/>
    <w:rsid w:val="003E187E"/>
    <w:rsid w:val="004308E7"/>
    <w:rsid w:val="004353EF"/>
    <w:rsid w:val="00461DF9"/>
    <w:rsid w:val="0049676E"/>
    <w:rsid w:val="00500866"/>
    <w:rsid w:val="005423A6"/>
    <w:rsid w:val="005E094E"/>
    <w:rsid w:val="005F16EC"/>
    <w:rsid w:val="00607FE4"/>
    <w:rsid w:val="00631293"/>
    <w:rsid w:val="00645F6C"/>
    <w:rsid w:val="006465C0"/>
    <w:rsid w:val="00657B38"/>
    <w:rsid w:val="00695F06"/>
    <w:rsid w:val="006D1C9A"/>
    <w:rsid w:val="007035A6"/>
    <w:rsid w:val="00733FE8"/>
    <w:rsid w:val="00742AC4"/>
    <w:rsid w:val="0077708A"/>
    <w:rsid w:val="007D2C7F"/>
    <w:rsid w:val="008A765B"/>
    <w:rsid w:val="008D5F2B"/>
    <w:rsid w:val="008D778D"/>
    <w:rsid w:val="009460A8"/>
    <w:rsid w:val="009D0F18"/>
    <w:rsid w:val="00A16BC2"/>
    <w:rsid w:val="00A339D3"/>
    <w:rsid w:val="00B4189A"/>
    <w:rsid w:val="00B418CB"/>
    <w:rsid w:val="00B457B3"/>
    <w:rsid w:val="00B8568A"/>
    <w:rsid w:val="00C84BC4"/>
    <w:rsid w:val="00CA7751"/>
    <w:rsid w:val="00CD0F2D"/>
    <w:rsid w:val="00DB0A56"/>
    <w:rsid w:val="00DB31CB"/>
    <w:rsid w:val="00DF2150"/>
    <w:rsid w:val="00E74774"/>
    <w:rsid w:val="00E94979"/>
    <w:rsid w:val="00EB00F0"/>
    <w:rsid w:val="00EC4DEC"/>
    <w:rsid w:val="00ED6BDE"/>
    <w:rsid w:val="00F9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5C2"/>
    <w:pPr>
      <w:ind w:left="720"/>
      <w:contextualSpacing/>
    </w:pPr>
  </w:style>
  <w:style w:type="paragraph" w:styleId="a5">
    <w:name w:val="No Spacing"/>
    <w:uiPriority w:val="1"/>
    <w:qFormat/>
    <w:rsid w:val="006D1C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</dc:creator>
  <cp:keywords/>
  <dc:description/>
  <cp:lastModifiedBy>Sch3</cp:lastModifiedBy>
  <cp:revision>42</cp:revision>
  <cp:lastPrinted>2016-06-23T10:42:00Z</cp:lastPrinted>
  <dcterms:created xsi:type="dcterms:W3CDTF">2014-08-25T08:04:00Z</dcterms:created>
  <dcterms:modified xsi:type="dcterms:W3CDTF">2016-06-23T10:46:00Z</dcterms:modified>
</cp:coreProperties>
</file>