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3B" w:rsidRDefault="00FD773B" w:rsidP="00FD77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Аннотация к программе по английскому языку</w:t>
      </w:r>
    </w:p>
    <w:p w:rsidR="00FD773B" w:rsidRDefault="00FD773B" w:rsidP="00FD77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2-4 классы</w:t>
      </w:r>
    </w:p>
    <w:p w:rsidR="00FD773B" w:rsidRDefault="00FD773B" w:rsidP="00FD77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УМК «Школа России»</w:t>
      </w:r>
    </w:p>
    <w:p w:rsidR="00FD773B" w:rsidRDefault="00FD773B" w:rsidP="00FD77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FD773B" w:rsidRPr="0056235C" w:rsidRDefault="00FD773B" w:rsidP="00FD77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6235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Рабочая программа 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развернутое   тематическое планирование по предмету «Английский язык в фокусе» для 2 – 4  классов </w:t>
      </w:r>
      <w:r w:rsidRPr="0056235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 xml:space="preserve">составлены в соответствии с </w:t>
      </w:r>
      <w:r w:rsidRPr="0056235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t>требованиями федерального государственного образовательно</w:t>
      </w:r>
      <w:r w:rsidRPr="0056235C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56235C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ru-RU"/>
        </w:rPr>
        <w:t>го стандарта начального общего образования ,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разработаны на основе примерной программы по иностранному языку  в рамках ФГОС,  авторской программы (</w:t>
      </w:r>
      <w:r w:rsidRPr="0056235C"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 xml:space="preserve">Быкова Н.И., Дули Дж., Поспелова М.Д., Эванс В. Программа курса  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>английского языка к УМК «</w:t>
      </w:r>
      <w:r w:rsidRPr="0056235C">
        <w:rPr>
          <w:rFonts w:ascii="Times New Roman" w:eastAsia="Calibri" w:hAnsi="Times New Roman" w:cs="Times New Roman"/>
          <w:sz w:val="28"/>
          <w:szCs w:val="28"/>
        </w:rPr>
        <w:t>Spotlight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для учащихся 2-11 классов, Москва </w:t>
      </w:r>
      <w:r w:rsidRPr="0056235C">
        <w:rPr>
          <w:rFonts w:ascii="Times New Roman" w:eastAsia="Calibri" w:hAnsi="Times New Roman" w:cs="Times New Roman"/>
          <w:sz w:val="28"/>
          <w:szCs w:val="28"/>
        </w:rPr>
        <w:t>Express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235C">
        <w:rPr>
          <w:rFonts w:ascii="Times New Roman" w:eastAsia="Calibri" w:hAnsi="Times New Roman" w:cs="Times New Roman"/>
          <w:sz w:val="28"/>
          <w:szCs w:val="28"/>
        </w:rPr>
        <w:t>Publishing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«Просвещение», </w:t>
      </w:r>
      <w:smartTag w:uri="urn:schemas-microsoft-com:office:smarttags" w:element="metricconverter">
        <w:smartTagPr>
          <w:attr w:name="ProductID" w:val="2011 г"/>
        </w:smartTagPr>
        <w:r w:rsidRPr="0056235C">
          <w:rPr>
            <w:rFonts w:ascii="Times New Roman" w:eastAsia="Calibri" w:hAnsi="Times New Roman" w:cs="Times New Roman"/>
            <w:sz w:val="28"/>
            <w:szCs w:val="28"/>
            <w:lang w:val="ru-RU"/>
          </w:rPr>
          <w:t>2011 г</w:t>
        </w:r>
      </w:smartTag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>.), что  позволяет обеспечить требуемый уровень подготовки школьников, предусматриваемый федеральным  государственным образовательным стандартом в области иностранного  языка и в соответствии со следующими нормативными документами:</w:t>
      </w:r>
    </w:p>
    <w:p w:rsidR="00FD773B" w:rsidRPr="0056235C" w:rsidRDefault="00FD773B" w:rsidP="00FD773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Федеральный закон от 29.12.2012 №273-ФЗ «Об образовании в Российской Федерации».</w:t>
      </w:r>
    </w:p>
    <w:p w:rsidR="00FD773B" w:rsidRPr="0056235C" w:rsidRDefault="00FD773B" w:rsidP="00FD773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>Закон Республики Крым от 06.07.2015 №131-ЗРК/2015 «Об образовании в Республике Крым».</w:t>
      </w:r>
    </w:p>
    <w:p w:rsidR="00FD773B" w:rsidRPr="0056235C" w:rsidRDefault="00FD773B" w:rsidP="00FD773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>Учебный план МОУ «Школа №3» города Алушта на 2016/2017 учебный год.</w:t>
      </w:r>
    </w:p>
    <w:p w:rsidR="00FD773B" w:rsidRPr="0056235C" w:rsidRDefault="00FD773B" w:rsidP="00FD773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>Учебник “</w:t>
      </w:r>
      <w:r w:rsidRPr="0056235C">
        <w:rPr>
          <w:rFonts w:ascii="Times New Roman" w:eastAsia="Calibri" w:hAnsi="Times New Roman" w:cs="Times New Roman"/>
          <w:sz w:val="28"/>
          <w:szCs w:val="28"/>
        </w:rPr>
        <w:t>Spotlight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4” </w:t>
      </w:r>
      <w:r w:rsidRPr="0056235C">
        <w:rPr>
          <w:rFonts w:ascii="Times New Roman" w:eastAsia="Calibri" w:hAnsi="Times New Roman" w:cs="Times New Roman"/>
          <w:spacing w:val="-3"/>
          <w:sz w:val="28"/>
          <w:szCs w:val="28"/>
          <w:lang w:val="ru-RU"/>
        </w:rPr>
        <w:t>Быкова Н.И., Дули Дж., Поспелова М.Д., Эванс В.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Москва </w:t>
      </w:r>
      <w:r w:rsidRPr="0056235C">
        <w:rPr>
          <w:rFonts w:ascii="Times New Roman" w:eastAsia="Calibri" w:hAnsi="Times New Roman" w:cs="Times New Roman"/>
          <w:sz w:val="28"/>
          <w:szCs w:val="28"/>
        </w:rPr>
        <w:t>Express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6235C">
        <w:rPr>
          <w:rFonts w:ascii="Times New Roman" w:eastAsia="Calibri" w:hAnsi="Times New Roman" w:cs="Times New Roman"/>
          <w:sz w:val="28"/>
          <w:szCs w:val="28"/>
        </w:rPr>
        <w:t>Publishing</w:t>
      </w: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«Просвещение».</w:t>
      </w:r>
    </w:p>
    <w:p w:rsidR="00FD773B" w:rsidRPr="0056235C" w:rsidRDefault="00FD773B" w:rsidP="00FD773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Авторская программа Н. И. Быкова, М. Д. Поспелова. </w:t>
      </w:r>
      <w:proofErr w:type="spellStart"/>
      <w:r w:rsidRPr="0056235C">
        <w:rPr>
          <w:rFonts w:ascii="Times New Roman" w:eastAsia="Calibri" w:hAnsi="Times New Roman" w:cs="Times New Roman"/>
          <w:sz w:val="28"/>
          <w:szCs w:val="28"/>
        </w:rPr>
        <w:t>Английский</w:t>
      </w:r>
      <w:proofErr w:type="spellEnd"/>
      <w:r w:rsidRPr="00562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235C">
        <w:rPr>
          <w:rFonts w:ascii="Times New Roman" w:eastAsia="Calibri" w:hAnsi="Times New Roman" w:cs="Times New Roman"/>
          <w:sz w:val="28"/>
          <w:szCs w:val="28"/>
        </w:rPr>
        <w:t>язык</w:t>
      </w:r>
      <w:proofErr w:type="spellEnd"/>
      <w:r w:rsidRPr="005623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6235C">
        <w:rPr>
          <w:rFonts w:ascii="Times New Roman" w:eastAsia="Calibri" w:hAnsi="Times New Roman" w:cs="Times New Roman"/>
          <w:sz w:val="28"/>
          <w:szCs w:val="28"/>
        </w:rPr>
        <w:t>Рабочая</w:t>
      </w:r>
      <w:proofErr w:type="spellEnd"/>
      <w:r w:rsidRPr="00562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235C">
        <w:rPr>
          <w:rFonts w:ascii="Times New Roman" w:eastAsia="Calibri" w:hAnsi="Times New Roman" w:cs="Times New Roman"/>
          <w:sz w:val="28"/>
          <w:szCs w:val="28"/>
        </w:rPr>
        <w:t>программа</w:t>
      </w:r>
      <w:proofErr w:type="spellEnd"/>
      <w:r w:rsidRPr="0056235C">
        <w:rPr>
          <w:rFonts w:ascii="Times New Roman" w:eastAsia="Calibri" w:hAnsi="Times New Roman" w:cs="Times New Roman"/>
          <w:sz w:val="28"/>
          <w:szCs w:val="28"/>
        </w:rPr>
        <w:t xml:space="preserve">. 2-4 </w:t>
      </w:r>
      <w:proofErr w:type="spellStart"/>
      <w:r w:rsidRPr="0056235C">
        <w:rPr>
          <w:rFonts w:ascii="Times New Roman" w:eastAsia="Calibri" w:hAnsi="Times New Roman" w:cs="Times New Roman"/>
          <w:sz w:val="28"/>
          <w:szCs w:val="28"/>
        </w:rPr>
        <w:t>классы</w:t>
      </w:r>
      <w:proofErr w:type="spellEnd"/>
    </w:p>
    <w:p w:rsidR="00FD773B" w:rsidRDefault="00FD773B" w:rsidP="00FD773B">
      <w:pPr>
        <w:numPr>
          <w:ilvl w:val="1"/>
          <w:numId w:val="1"/>
        </w:numPr>
        <w:shd w:val="clear" w:color="auto" w:fill="FFFFFF"/>
        <w:spacing w:before="168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6235C">
        <w:rPr>
          <w:rFonts w:ascii="Times New Roman" w:eastAsia="Calibri" w:hAnsi="Times New Roman" w:cs="Times New Roman"/>
          <w:sz w:val="28"/>
          <w:szCs w:val="28"/>
          <w:lang w:val="ru-RU"/>
        </w:rPr>
        <w:t>Методические рекомендации ГБОУ ДПО РК КРИППО «Об особенностях преподавания иностранных языков в образовательных организациях Республики Крым на 2016/2017 учебный год».</w:t>
      </w:r>
    </w:p>
    <w:p w:rsidR="00FD773B" w:rsidRDefault="00FD773B" w:rsidP="00FD773B">
      <w:pPr>
        <w:shd w:val="clear" w:color="auto" w:fill="FFFFFF"/>
        <w:spacing w:before="168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93301" w:rsidRDefault="00FD773B" w:rsidP="00FD773B">
      <w:pPr>
        <w:shd w:val="clear" w:color="auto" w:fill="FFFFFF"/>
        <w:spacing w:before="168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7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изучение английского языка в начальной школе отводится 204 учебных часа, соответственно по 68 часов ежегодно. </w:t>
      </w:r>
    </w:p>
    <w:p w:rsidR="00993301" w:rsidRDefault="00993301" w:rsidP="00FD773B">
      <w:pPr>
        <w:shd w:val="clear" w:color="auto" w:fill="FFFFFF"/>
        <w:spacing w:before="168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D773B" w:rsidRPr="00FD773B" w:rsidRDefault="00FD773B" w:rsidP="00FD773B">
      <w:pPr>
        <w:shd w:val="clear" w:color="auto" w:fill="FFFFFF"/>
        <w:spacing w:before="168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77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Данная программа обеспечивает реализацию следующих </w:t>
      </w:r>
      <w:r w:rsidRPr="0099330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целей</w:t>
      </w:r>
      <w:r w:rsidRPr="00FD773B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умения общаться на английском языке на элементарном уровне с учётом речевых возможностей и потребностей младших школьников в устной (</w:t>
      </w:r>
      <w:proofErr w:type="spellStart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аудирование</w:t>
      </w:r>
      <w:proofErr w:type="spellEnd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говорение) и письменной (чтение и письмо) формах;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приобщение детей к новому социальному опыту с </w:t>
      </w:r>
      <w:proofErr w:type="spellStart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ис¬пользованием</w:t>
      </w:r>
      <w:proofErr w:type="spellEnd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развитие </w:t>
      </w:r>
      <w:proofErr w:type="gramStart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речевых,  интеллектуальных</w:t>
      </w:r>
      <w:proofErr w:type="gramEnd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познавательных способностей младших школьников, а также их </w:t>
      </w:r>
      <w:proofErr w:type="spellStart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общеучебных</w:t>
      </w:r>
      <w:proofErr w:type="spellEnd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умений; развитие мотивации к дальнейшему овладению английским языком;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воспитание и разностороннее развитие младшего школьника средствами </w:t>
      </w:r>
      <w:proofErr w:type="gramStart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английского  языка</w:t>
      </w:r>
      <w:proofErr w:type="gramEnd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приобщение младших школьников к новому социальному опыту за </w:t>
      </w:r>
      <w:bookmarkStart w:id="0" w:name="_GoBack"/>
      <w:bookmarkEnd w:id="0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FD773B" w:rsidRPr="00993301" w:rsidRDefault="00FD773B" w:rsidP="00993301">
      <w:pPr>
        <w:pStyle w:val="a3"/>
        <w:numPr>
          <w:ilvl w:val="0"/>
          <w:numId w:val="2"/>
        </w:numPr>
        <w:shd w:val="clear" w:color="auto" w:fill="FFFFFF"/>
        <w:spacing w:before="168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аудиоприложением</w:t>
      </w:r>
      <w:proofErr w:type="spellEnd"/>
      <w:r w:rsidRPr="00993301">
        <w:rPr>
          <w:rFonts w:ascii="Times New Roman" w:eastAsia="Calibri" w:hAnsi="Times New Roman" w:cs="Times New Roman"/>
          <w:sz w:val="28"/>
          <w:szCs w:val="28"/>
          <w:lang w:val="ru-RU"/>
        </w:rPr>
        <w:t>, мультимедийным приложением и т. д.), умением работать в паре, в группе.</w:t>
      </w:r>
    </w:p>
    <w:p w:rsidR="00FD773B" w:rsidRPr="0056235C" w:rsidRDefault="00FD773B" w:rsidP="00FD773B">
      <w:pPr>
        <w:shd w:val="clear" w:color="auto" w:fill="FFFFFF"/>
        <w:spacing w:before="168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8371E" w:rsidRPr="00FD773B" w:rsidRDefault="00F8371E" w:rsidP="00FD773B">
      <w:pPr>
        <w:ind w:left="426"/>
        <w:rPr>
          <w:lang w:val="ru-RU"/>
        </w:rPr>
      </w:pPr>
    </w:p>
    <w:sectPr w:rsidR="00F8371E" w:rsidRPr="00FD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C72"/>
    <w:multiLevelType w:val="multilevel"/>
    <w:tmpl w:val="667AD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9E64294"/>
    <w:multiLevelType w:val="hybridMultilevel"/>
    <w:tmpl w:val="DFD6B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A8"/>
    <w:rsid w:val="005F39A8"/>
    <w:rsid w:val="00993301"/>
    <w:rsid w:val="00F8371E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D6EB-CD86-4AFD-A506-82F2CB3E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3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2016-11-27T18:34:00Z</dcterms:created>
  <dcterms:modified xsi:type="dcterms:W3CDTF">2016-11-27T18:45:00Z</dcterms:modified>
</cp:coreProperties>
</file>